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879AB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953606">
        <w:rPr>
          <w:rFonts w:ascii="Times New Roman" w:eastAsia="MS Mincho" w:hAnsi="Times New Roman"/>
          <w:b/>
          <w:sz w:val="28"/>
          <w:szCs w:val="28"/>
        </w:rPr>
        <w:t>59</w:t>
      </w:r>
      <w:r w:rsidR="008D310E">
        <w:rPr>
          <w:rFonts w:ascii="Times New Roman" w:eastAsia="MS Mincho" w:hAnsi="Times New Roman"/>
          <w:b/>
          <w:sz w:val="28"/>
          <w:szCs w:val="28"/>
        </w:rPr>
        <w:t>-2402</w:t>
      </w:r>
      <w:r w:rsidRPr="009736A4">
        <w:rPr>
          <w:rFonts w:ascii="Times New Roman" w:eastAsia="MS Mincho" w:hAnsi="Times New Roman"/>
          <w:b/>
          <w:sz w:val="28"/>
          <w:szCs w:val="28"/>
        </w:rPr>
        <w:t>/202</w:t>
      </w:r>
      <w:r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ab/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17 января 2024</w:t>
      </w:r>
      <w:r w:rsidRPr="009736A4">
        <w:rPr>
          <w:rFonts w:ascii="Times New Roman" w:eastAsia="MS Mincho" w:hAnsi="Times New Roman"/>
          <w:sz w:val="28"/>
          <w:szCs w:val="28"/>
        </w:rPr>
        <w:t xml:space="preserve"> г.</w:t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</w:r>
      <w:r w:rsidRPr="009736A4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9736A4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="000B57CF">
        <w:rPr>
          <w:rFonts w:ascii="Times New Roman" w:eastAsia="MS Mincho" w:hAnsi="Times New Roman"/>
          <w:sz w:val="28"/>
          <w:szCs w:val="28"/>
        </w:rPr>
        <w:t>ч</w:t>
      </w:r>
      <w:r w:rsidRPr="009736A4">
        <w:rPr>
          <w:rFonts w:ascii="Times New Roman" w:eastAsia="MS Mincho" w:hAnsi="Times New Roman"/>
          <w:sz w:val="28"/>
          <w:szCs w:val="28"/>
        </w:rPr>
        <w:t xml:space="preserve">, </w:t>
      </w:r>
      <w:r w:rsidRPr="00795B5F">
        <w:rPr>
          <w:rFonts w:ascii="Times New Roman" w:eastAsia="MS Mincho" w:hAnsi="Times New Roman"/>
          <w:sz w:val="28"/>
          <w:szCs w:val="28"/>
        </w:rPr>
        <w:t xml:space="preserve">рассмотрев по адресу: </w:t>
      </w:r>
      <w:r w:rsidRPr="00795B5F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795B5F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953606" w:rsidP="00795B5F">
      <w:pPr>
        <w:ind w:left="708"/>
        <w:jc w:val="both"/>
        <w:rPr>
          <w:rFonts w:eastAsia="MS Mincho"/>
          <w:sz w:val="28"/>
          <w:szCs w:val="28"/>
        </w:rPr>
      </w:pPr>
      <w:r w:rsidRPr="00953606">
        <w:rPr>
          <w:rFonts w:eastAsia="MS Mincho"/>
          <w:sz w:val="28"/>
          <w:szCs w:val="28"/>
        </w:rPr>
        <w:t xml:space="preserve">Мамедова </w:t>
      </w:r>
      <w:r w:rsidRPr="00953606">
        <w:rPr>
          <w:rFonts w:eastAsia="MS Mincho"/>
          <w:sz w:val="28"/>
          <w:szCs w:val="28"/>
        </w:rPr>
        <w:t>Орхана</w:t>
      </w:r>
      <w:r w:rsidRPr="00953606">
        <w:rPr>
          <w:rFonts w:eastAsia="MS Mincho"/>
          <w:sz w:val="28"/>
          <w:szCs w:val="28"/>
        </w:rPr>
        <w:t xml:space="preserve"> </w:t>
      </w:r>
      <w:r w:rsidRPr="00953606">
        <w:rPr>
          <w:rFonts w:eastAsia="MS Mincho"/>
          <w:sz w:val="28"/>
          <w:szCs w:val="28"/>
        </w:rPr>
        <w:t>Ризван</w:t>
      </w:r>
      <w:r w:rsidRPr="00953606">
        <w:rPr>
          <w:rFonts w:eastAsia="MS Mincho"/>
          <w:sz w:val="28"/>
          <w:szCs w:val="28"/>
        </w:rPr>
        <w:t xml:space="preserve"> </w:t>
      </w:r>
      <w:r w:rsidRPr="00953606">
        <w:rPr>
          <w:rFonts w:eastAsia="MS Mincho"/>
          <w:sz w:val="28"/>
          <w:szCs w:val="28"/>
        </w:rPr>
        <w:t>оглы</w:t>
      </w:r>
      <w:r w:rsidRPr="00953606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</w:p>
    <w:p w:rsidR="003879AB" w:rsidRPr="00953606" w:rsidP="004B7B71">
      <w:pPr>
        <w:ind w:firstLine="708"/>
        <w:jc w:val="both"/>
        <w:rPr>
          <w:rFonts w:eastAsia="MS Mincho"/>
          <w:sz w:val="28"/>
          <w:szCs w:val="28"/>
        </w:rPr>
      </w:pPr>
      <w:r w:rsidRPr="00953606">
        <w:rPr>
          <w:rFonts w:eastAsia="MS Mincho"/>
          <w:sz w:val="28"/>
          <w:szCs w:val="28"/>
        </w:rPr>
        <w:t xml:space="preserve">за совершение </w:t>
      </w:r>
      <w:r w:rsidRPr="00953606">
        <w:rPr>
          <w:rFonts w:eastAsia="MS Mincho"/>
          <w:sz w:val="28"/>
          <w:szCs w:val="28"/>
        </w:rPr>
        <w:t>правонарушения, предусмотренного ч.5 ст. 12.15</w:t>
      </w:r>
      <w:r w:rsidRPr="00953606" w:rsidR="004B7B71">
        <w:rPr>
          <w:rFonts w:eastAsia="MS Mincho"/>
          <w:sz w:val="28"/>
          <w:szCs w:val="28"/>
        </w:rPr>
        <w:t xml:space="preserve"> </w:t>
      </w:r>
      <w:r w:rsidRPr="00953606" w:rsidR="004B7B71">
        <w:rPr>
          <w:sz w:val="28"/>
          <w:szCs w:val="28"/>
        </w:rPr>
        <w:t>Кодекса Российской Федерации об административных правонарушениях (</w:t>
      </w:r>
      <w:r w:rsidRPr="00953606">
        <w:rPr>
          <w:rFonts w:eastAsia="MS Mincho"/>
          <w:sz w:val="28"/>
          <w:szCs w:val="28"/>
        </w:rPr>
        <w:t>КоАП РФ</w:t>
      </w:r>
      <w:r w:rsidRPr="00953606" w:rsidR="004B7B71">
        <w:rPr>
          <w:rFonts w:eastAsia="MS Mincho"/>
          <w:sz w:val="28"/>
          <w:szCs w:val="28"/>
        </w:rPr>
        <w:t>)</w:t>
      </w:r>
      <w:r w:rsidRPr="00953606">
        <w:rPr>
          <w:rFonts w:eastAsia="MS Mincho"/>
          <w:sz w:val="28"/>
          <w:szCs w:val="28"/>
        </w:rPr>
        <w:t xml:space="preserve">, </w:t>
      </w:r>
    </w:p>
    <w:p w:rsidR="00806F12" w:rsidRPr="004B7B71" w:rsidP="004B7B71">
      <w:pPr>
        <w:ind w:firstLine="708"/>
        <w:jc w:val="both"/>
        <w:rPr>
          <w:rFonts w:eastAsia="MS Mincho"/>
          <w:sz w:val="28"/>
          <w:szCs w:val="28"/>
        </w:rPr>
      </w:pPr>
    </w:p>
    <w:p w:rsidR="001D77F9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УСТАНОВИЛ:</w:t>
      </w:r>
    </w:p>
    <w:p w:rsidR="00D32E6B" w:rsidRPr="009736A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8D310E" w:rsidRPr="003F25ED" w:rsidP="008D310E">
      <w:pPr>
        <w:ind w:firstLine="708"/>
        <w:jc w:val="both"/>
        <w:rPr>
          <w:rFonts w:eastAsia="MS Mincho"/>
          <w:sz w:val="28"/>
          <w:szCs w:val="28"/>
        </w:rPr>
      </w:pPr>
      <w:r w:rsidRPr="00301800">
        <w:rPr>
          <w:rFonts w:eastAsia="MS Mincho"/>
          <w:sz w:val="28"/>
          <w:szCs w:val="28"/>
        </w:rPr>
        <w:t xml:space="preserve">Гр-н </w:t>
      </w:r>
      <w:r w:rsidR="00953606">
        <w:rPr>
          <w:rFonts w:eastAsia="MS Mincho"/>
          <w:sz w:val="28"/>
          <w:szCs w:val="28"/>
        </w:rPr>
        <w:t>Мамедов О.Р.</w:t>
      </w:r>
      <w:r w:rsidR="009A7E9C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="00953606">
        <w:rPr>
          <w:rFonts w:eastAsia="MS Mincho"/>
          <w:sz w:val="28"/>
          <w:szCs w:val="28"/>
        </w:rPr>
        <w:t xml:space="preserve"> на </w:t>
      </w:r>
      <w:r>
        <w:rPr>
          <w:rFonts w:eastAsia="MS Mincho"/>
          <w:sz w:val="28"/>
          <w:szCs w:val="28"/>
        </w:rPr>
        <w:t>---</w:t>
      </w:r>
      <w:r>
        <w:rPr>
          <w:rFonts w:eastAsia="MS Mincho"/>
          <w:sz w:val="28"/>
          <w:szCs w:val="28"/>
        </w:rPr>
        <w:t xml:space="preserve">, </w:t>
      </w:r>
      <w:r w:rsidRPr="00097FC5" w:rsidR="004B0C32">
        <w:rPr>
          <w:rFonts w:eastAsia="MS Mincho"/>
          <w:sz w:val="28"/>
          <w:szCs w:val="28"/>
        </w:rPr>
        <w:t xml:space="preserve">в период менее года со дня окончания исполнения административного наказания, назначенного по ч. 4 ст. 12.15 КоАП РФ, то есть повторно, </w:t>
      </w:r>
      <w:r w:rsidRPr="00097FC5" w:rsidR="00C7203B">
        <w:rPr>
          <w:rFonts w:eastAsia="MS Mincho"/>
          <w:sz w:val="28"/>
          <w:szCs w:val="28"/>
        </w:rPr>
        <w:t xml:space="preserve">управляя транспортным средством </w:t>
      </w:r>
      <w:r w:rsidR="0066155F">
        <w:rPr>
          <w:rFonts w:eastAsia="MS Mincho"/>
          <w:sz w:val="28"/>
          <w:szCs w:val="28"/>
        </w:rPr>
        <w:t xml:space="preserve">автомобилем </w:t>
      </w:r>
      <w:r>
        <w:rPr>
          <w:rFonts w:eastAsia="MS Mincho"/>
          <w:sz w:val="28"/>
          <w:szCs w:val="28"/>
        </w:rPr>
        <w:t>---</w:t>
      </w:r>
      <w:r w:rsidRPr="00097FC5" w:rsidR="00D921B1">
        <w:rPr>
          <w:rFonts w:eastAsia="MS Mincho"/>
          <w:sz w:val="28"/>
          <w:szCs w:val="28"/>
        </w:rPr>
        <w:t xml:space="preserve">, </w:t>
      </w:r>
      <w:r w:rsidRPr="00097FC5" w:rsidR="00097FC5">
        <w:rPr>
          <w:rFonts w:eastAsia="MS Mincho"/>
          <w:sz w:val="28"/>
          <w:szCs w:val="28"/>
        </w:rPr>
        <w:t xml:space="preserve">совершил обгон транспортного средства, не относящегося к категории тихоходных, </w:t>
      </w:r>
      <w:r w:rsidR="0066155F">
        <w:rPr>
          <w:rFonts w:eastAsia="MS Mincho"/>
          <w:sz w:val="28"/>
          <w:szCs w:val="28"/>
        </w:rPr>
        <w:t>осуществляя</w:t>
      </w:r>
      <w:r w:rsidR="009A7E9C">
        <w:rPr>
          <w:rFonts w:eastAsia="MS Mincho"/>
          <w:sz w:val="28"/>
          <w:szCs w:val="28"/>
        </w:rPr>
        <w:t xml:space="preserve"> при этом</w:t>
      </w:r>
      <w:r w:rsidR="0066155F">
        <w:rPr>
          <w:rFonts w:eastAsia="MS Mincho"/>
          <w:sz w:val="28"/>
          <w:szCs w:val="28"/>
        </w:rPr>
        <w:t xml:space="preserve"> движение по полосе дороги, предназначенной для встречного движения, </w:t>
      </w:r>
      <w:r w:rsidRPr="00097FC5" w:rsidR="00097FC5">
        <w:rPr>
          <w:rFonts w:eastAsia="MS Mincho"/>
          <w:sz w:val="28"/>
          <w:szCs w:val="28"/>
        </w:rPr>
        <w:t xml:space="preserve">в зоне действия дорожного знака 3.20 «Обгон запрещен», </w:t>
      </w:r>
      <w:r w:rsidRPr="007567E9">
        <w:rPr>
          <w:rFonts w:eastAsia="MS Mincho"/>
          <w:sz w:val="28"/>
          <w:szCs w:val="28"/>
        </w:rPr>
        <w:t>при имеющейся гори</w:t>
      </w:r>
      <w:r w:rsidRPr="007567E9">
        <w:rPr>
          <w:rFonts w:eastAsia="MS Mincho"/>
          <w:sz w:val="28"/>
          <w:szCs w:val="28"/>
        </w:rPr>
        <w:t xml:space="preserve">зонтальной разметке 1.1, нарушив </w:t>
      </w:r>
      <w:r>
        <w:rPr>
          <w:rFonts w:eastAsia="MS Mincho"/>
          <w:sz w:val="28"/>
          <w:szCs w:val="28"/>
        </w:rPr>
        <w:t xml:space="preserve">п. 1.3 </w:t>
      </w:r>
      <w:r w:rsidRPr="007567E9">
        <w:rPr>
          <w:rFonts w:eastAsia="MS Mincho"/>
          <w:sz w:val="28"/>
          <w:szCs w:val="28"/>
        </w:rPr>
        <w:t xml:space="preserve">и 9.1 Правил дорожного движения </w:t>
      </w:r>
      <w:r w:rsidRPr="004F1ED2">
        <w:rPr>
          <w:rFonts w:eastAsia="MS Mincho"/>
          <w:sz w:val="28"/>
          <w:szCs w:val="28"/>
        </w:rPr>
        <w:t xml:space="preserve">и требования пункта 3 приложения № 1 </w:t>
      </w:r>
      <w:r w:rsidRPr="003F25ED">
        <w:rPr>
          <w:rFonts w:eastAsia="MS Mincho"/>
          <w:sz w:val="28"/>
          <w:szCs w:val="28"/>
        </w:rPr>
        <w:t xml:space="preserve">к Правилам дорожного движения. </w:t>
      </w:r>
    </w:p>
    <w:p w:rsidR="003F25ED" w:rsidRPr="003F25ED" w:rsidP="008059E3">
      <w:pPr>
        <w:ind w:firstLine="708"/>
        <w:jc w:val="both"/>
        <w:rPr>
          <w:rFonts w:eastAsia="MS Mincho"/>
          <w:sz w:val="28"/>
          <w:szCs w:val="28"/>
        </w:rPr>
      </w:pPr>
      <w:r w:rsidRPr="003F25ED">
        <w:rPr>
          <w:rFonts w:eastAsia="MS Mincho"/>
          <w:sz w:val="28"/>
          <w:szCs w:val="28"/>
        </w:rPr>
        <w:t xml:space="preserve">Для рассмотрения составленного протокола об административном правонарушении назначено судебное заседание. </w:t>
      </w:r>
    </w:p>
    <w:p w:rsidR="002C1817" w:rsidP="003F25E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В судебном заседании Мамедов О.Р. вину признал, изложенные выше обстоятельства подтвердил, информированность о вынесенном ранее в отношении него </w:t>
      </w:r>
      <w:r w:rsidR="001110C0">
        <w:rPr>
          <w:rFonts w:eastAsia="MS Mincho"/>
          <w:sz w:val="28"/>
          <w:szCs w:val="28"/>
        </w:rPr>
        <w:t xml:space="preserve">07.10.2020 </w:t>
      </w:r>
      <w:r>
        <w:rPr>
          <w:rFonts w:eastAsia="MS Mincho"/>
          <w:sz w:val="28"/>
          <w:szCs w:val="28"/>
        </w:rPr>
        <w:t xml:space="preserve">постановления по ч. 4 ст. 12.15 КоАП РФ не оспаривал, </w:t>
      </w:r>
      <w:r w:rsidR="001110C0">
        <w:rPr>
          <w:rFonts w:eastAsia="MS Mincho"/>
          <w:sz w:val="28"/>
          <w:szCs w:val="28"/>
        </w:rPr>
        <w:t xml:space="preserve">несвоевременную </w:t>
      </w:r>
      <w:r>
        <w:rPr>
          <w:rFonts w:eastAsia="MS Mincho"/>
          <w:sz w:val="28"/>
          <w:szCs w:val="28"/>
        </w:rPr>
        <w:t xml:space="preserve">оплату штрафа </w:t>
      </w:r>
      <w:r w:rsidR="001110C0">
        <w:rPr>
          <w:rFonts w:eastAsia="MS Mincho"/>
          <w:sz w:val="28"/>
          <w:szCs w:val="28"/>
        </w:rPr>
        <w:t xml:space="preserve">по данному постановлению в августе 2023 года объяснил забывчивостью. </w:t>
      </w:r>
    </w:p>
    <w:p w:rsidR="00191D89" w:rsidRPr="009736A4" w:rsidP="00833FFF">
      <w:pPr>
        <w:widowControl w:val="0"/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Мировым судьей изучены представленные доказательства, </w:t>
      </w:r>
      <w:r w:rsidRPr="009736A4" w:rsidR="009A2242">
        <w:rPr>
          <w:rFonts w:eastAsia="MS Mincho"/>
          <w:sz w:val="28"/>
          <w:szCs w:val="28"/>
        </w:rPr>
        <w:t>в том числе</w:t>
      </w:r>
      <w:r w:rsidRPr="009736A4">
        <w:rPr>
          <w:rFonts w:eastAsia="MS Mincho"/>
          <w:sz w:val="28"/>
          <w:szCs w:val="28"/>
        </w:rPr>
        <w:t xml:space="preserve">: </w:t>
      </w:r>
    </w:p>
    <w:p w:rsidR="00191D89" w:rsidP="00833FFF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Составленный по ч. 5 ст. 12.15 КоАП РФ п</w:t>
      </w:r>
      <w:r w:rsidRPr="009736A4">
        <w:rPr>
          <w:rFonts w:ascii="Times New Roman" w:eastAsia="MS Mincho" w:hAnsi="Times New Roman"/>
          <w:sz w:val="28"/>
          <w:szCs w:val="28"/>
        </w:rPr>
        <w:t>ротокол об админ</w:t>
      </w:r>
      <w:r w:rsidRPr="009736A4" w:rsidR="008A1C39">
        <w:rPr>
          <w:rFonts w:ascii="Times New Roman" w:eastAsia="MS Mincho" w:hAnsi="Times New Roman"/>
          <w:sz w:val="28"/>
          <w:szCs w:val="28"/>
        </w:rPr>
        <w:t xml:space="preserve">истративном правонарушении </w:t>
      </w:r>
      <w:r w:rsidRPr="009736A4">
        <w:rPr>
          <w:rFonts w:ascii="Times New Roman" w:eastAsia="MS Mincho" w:hAnsi="Times New Roman"/>
          <w:sz w:val="28"/>
          <w:szCs w:val="28"/>
        </w:rPr>
        <w:t>(</w:t>
      </w:r>
      <w:r w:rsidR="008760EE">
        <w:rPr>
          <w:rFonts w:ascii="Times New Roman" w:eastAsia="MS Mincho" w:hAnsi="Times New Roman"/>
          <w:sz w:val="28"/>
          <w:szCs w:val="28"/>
        </w:rPr>
        <w:t>описание события правонарушения</w:t>
      </w:r>
      <w:r w:rsidR="007D2BC9">
        <w:rPr>
          <w:rFonts w:ascii="Times New Roman" w:eastAsia="MS Mincho" w:hAnsi="Times New Roman"/>
          <w:sz w:val="28"/>
          <w:szCs w:val="28"/>
        </w:rPr>
        <w:t xml:space="preserve">, с учетом прилагаемых материалов, </w:t>
      </w:r>
      <w:r w:rsidR="00ED2431">
        <w:rPr>
          <w:rFonts w:ascii="Times New Roman" w:eastAsia="MS Mincho" w:hAnsi="Times New Roman"/>
          <w:sz w:val="28"/>
          <w:szCs w:val="28"/>
        </w:rPr>
        <w:t xml:space="preserve">аналогично </w:t>
      </w:r>
      <w:r w:rsidR="008760EE">
        <w:rPr>
          <w:rFonts w:ascii="Times New Roman" w:eastAsia="MS Mincho" w:hAnsi="Times New Roman"/>
          <w:sz w:val="28"/>
          <w:szCs w:val="28"/>
        </w:rPr>
        <w:t>изложен</w:t>
      </w:r>
      <w:r w:rsidR="003879AB">
        <w:rPr>
          <w:rFonts w:ascii="Times New Roman" w:eastAsia="MS Mincho" w:hAnsi="Times New Roman"/>
          <w:sz w:val="28"/>
          <w:szCs w:val="28"/>
        </w:rPr>
        <w:t>н</w:t>
      </w:r>
      <w:r w:rsidR="008760EE">
        <w:rPr>
          <w:rFonts w:ascii="Times New Roman" w:eastAsia="MS Mincho" w:hAnsi="Times New Roman"/>
          <w:sz w:val="28"/>
          <w:szCs w:val="28"/>
        </w:rPr>
        <w:t>о</w:t>
      </w:r>
      <w:r w:rsidR="00ED2431">
        <w:rPr>
          <w:rFonts w:ascii="Times New Roman" w:eastAsia="MS Mincho" w:hAnsi="Times New Roman"/>
          <w:sz w:val="28"/>
          <w:szCs w:val="28"/>
        </w:rPr>
        <w:t>му</w:t>
      </w:r>
      <w:r w:rsidR="008760EE">
        <w:rPr>
          <w:rFonts w:ascii="Times New Roman" w:eastAsia="MS Mincho" w:hAnsi="Times New Roman"/>
          <w:sz w:val="28"/>
          <w:szCs w:val="28"/>
        </w:rPr>
        <w:t xml:space="preserve"> выше), при с</w:t>
      </w:r>
      <w:r w:rsidR="00ED2431">
        <w:rPr>
          <w:rFonts w:ascii="Times New Roman" w:eastAsia="MS Mincho" w:hAnsi="Times New Roman"/>
          <w:sz w:val="28"/>
          <w:szCs w:val="28"/>
        </w:rPr>
        <w:t>оставлении которого</w:t>
      </w:r>
      <w:r w:rsidR="009A7E9C">
        <w:rPr>
          <w:rFonts w:ascii="Times New Roman" w:eastAsia="MS Mincho" w:hAnsi="Times New Roman"/>
          <w:sz w:val="28"/>
          <w:szCs w:val="28"/>
        </w:rPr>
        <w:t xml:space="preserve"> </w:t>
      </w:r>
      <w:r w:rsidR="001110C0">
        <w:rPr>
          <w:rFonts w:ascii="Times New Roman" w:eastAsia="MS Mincho" w:hAnsi="Times New Roman"/>
          <w:sz w:val="28"/>
          <w:szCs w:val="28"/>
        </w:rPr>
        <w:t>Мамедов О.Р, его не оспаривал, нарушение объяснил тем, что торопился</w:t>
      </w:r>
      <w:r w:rsidR="008059E3">
        <w:rPr>
          <w:rFonts w:ascii="Times New Roman" w:eastAsia="MS Mincho" w:hAnsi="Times New Roman"/>
          <w:sz w:val="28"/>
          <w:szCs w:val="28"/>
        </w:rPr>
        <w:t xml:space="preserve">; </w:t>
      </w:r>
    </w:p>
    <w:p w:rsidR="00367B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sz w:val="28"/>
          <w:szCs w:val="28"/>
        </w:rPr>
        <w:t>Прилагаемую к протоколу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9736A4">
        <w:rPr>
          <w:rFonts w:ascii="Times New Roman" w:eastAsia="MS Mincho" w:hAnsi="Times New Roman"/>
          <w:sz w:val="28"/>
          <w:szCs w:val="28"/>
        </w:rPr>
        <w:t>схему</w:t>
      </w:r>
      <w:r w:rsidR="00240E0F">
        <w:rPr>
          <w:rFonts w:ascii="Times New Roman" w:eastAsia="MS Mincho" w:hAnsi="Times New Roman"/>
          <w:sz w:val="28"/>
          <w:szCs w:val="28"/>
        </w:rPr>
        <w:t xml:space="preserve"> места совершения административного правонарушения, в которой отражены аналогичные указанным выше обстоятельства совершения обгона</w:t>
      </w:r>
      <w:r w:rsidR="000B57CF">
        <w:rPr>
          <w:rFonts w:ascii="Times New Roman" w:eastAsia="MS Mincho" w:hAnsi="Times New Roman"/>
          <w:sz w:val="28"/>
          <w:szCs w:val="28"/>
        </w:rPr>
        <w:t xml:space="preserve">, </w:t>
      </w:r>
      <w:r w:rsidR="007D2BC9">
        <w:rPr>
          <w:rFonts w:ascii="Times New Roman" w:eastAsia="MS Mincho" w:hAnsi="Times New Roman"/>
          <w:sz w:val="28"/>
          <w:szCs w:val="28"/>
        </w:rPr>
        <w:t xml:space="preserve">при </w:t>
      </w:r>
      <w:r w:rsidR="000B57CF">
        <w:rPr>
          <w:rFonts w:ascii="Times New Roman" w:eastAsia="MS Mincho" w:hAnsi="Times New Roman"/>
          <w:sz w:val="28"/>
          <w:szCs w:val="28"/>
        </w:rPr>
        <w:t xml:space="preserve">составлении </w:t>
      </w:r>
      <w:r w:rsidR="007D2BC9">
        <w:rPr>
          <w:rFonts w:ascii="Times New Roman" w:eastAsia="MS Mincho" w:hAnsi="Times New Roman"/>
          <w:sz w:val="28"/>
          <w:szCs w:val="28"/>
        </w:rPr>
        <w:t xml:space="preserve">которой </w:t>
      </w:r>
      <w:r w:rsidR="001110C0">
        <w:rPr>
          <w:rFonts w:ascii="Times New Roman" w:eastAsia="MS Mincho" w:hAnsi="Times New Roman"/>
          <w:sz w:val="28"/>
          <w:szCs w:val="28"/>
        </w:rPr>
        <w:t>Мамедов О.Р.</w:t>
      </w:r>
      <w:r w:rsidR="001E51E5">
        <w:rPr>
          <w:rFonts w:ascii="Times New Roman" w:eastAsia="MS Mincho" w:hAnsi="Times New Roman"/>
          <w:sz w:val="28"/>
          <w:szCs w:val="28"/>
        </w:rPr>
        <w:t xml:space="preserve"> ее </w:t>
      </w:r>
      <w:r w:rsidR="007D2BC9">
        <w:rPr>
          <w:rFonts w:ascii="Times New Roman" w:eastAsia="MS Mincho" w:hAnsi="Times New Roman"/>
          <w:sz w:val="28"/>
          <w:szCs w:val="28"/>
        </w:rPr>
        <w:t>не оспаривал</w:t>
      </w:r>
      <w:r w:rsidRPr="009736A4">
        <w:rPr>
          <w:rFonts w:ascii="Times New Roman" w:eastAsia="MS Mincho" w:hAnsi="Times New Roman"/>
          <w:sz w:val="28"/>
          <w:szCs w:val="28"/>
        </w:rPr>
        <w:t>;</w:t>
      </w:r>
    </w:p>
    <w:p w:rsidR="00082E33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Видеозапись момента совершения правонарушения (зафиксирован обгон указ</w:t>
      </w:r>
      <w:r>
        <w:rPr>
          <w:rFonts w:ascii="Times New Roman" w:eastAsia="MS Mincho" w:hAnsi="Times New Roman"/>
          <w:sz w:val="28"/>
          <w:szCs w:val="28"/>
        </w:rPr>
        <w:t xml:space="preserve">анным в протоколе автомобилем в зоне действия дорожного знака 3.20 и дорожной разметки 1.1, обгоняемое транспортное средство идентифицировано как нетихоходное); </w:t>
      </w:r>
    </w:p>
    <w:p w:rsidR="00F142EA" w:rsidP="00F142E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</w:t>
      </w:r>
      <w:r w:rsidRPr="004D4BA4">
        <w:rPr>
          <w:rFonts w:eastAsia="MS Mincho"/>
          <w:sz w:val="28"/>
          <w:szCs w:val="28"/>
        </w:rPr>
        <w:t>апорт ИДПС, в котором отражены сведения, аналогичные указанным в протоколе</w:t>
      </w:r>
      <w:r>
        <w:rPr>
          <w:rFonts w:eastAsia="MS Mincho"/>
          <w:sz w:val="28"/>
          <w:szCs w:val="28"/>
        </w:rPr>
        <w:t>;</w:t>
      </w:r>
    </w:p>
    <w:p w:rsidR="005F700D" w:rsidP="00367B0D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Проект </w:t>
      </w:r>
      <w:r>
        <w:rPr>
          <w:rFonts w:ascii="Times New Roman" w:eastAsia="MS Mincho" w:hAnsi="Times New Roman"/>
          <w:sz w:val="28"/>
          <w:szCs w:val="28"/>
        </w:rPr>
        <w:t>организации дорожного движения указанного в протоколе участка дороги (с</w:t>
      </w:r>
      <w:r w:rsidR="007D2BC9">
        <w:rPr>
          <w:rFonts w:ascii="Times New Roman" w:eastAsia="MS Mincho" w:hAnsi="Times New Roman"/>
          <w:sz w:val="28"/>
          <w:szCs w:val="28"/>
        </w:rPr>
        <w:t>хему с дислокацией</w:t>
      </w:r>
      <w:r>
        <w:rPr>
          <w:rFonts w:ascii="Times New Roman" w:eastAsia="MS Mincho" w:hAnsi="Times New Roman"/>
          <w:sz w:val="28"/>
          <w:szCs w:val="28"/>
        </w:rPr>
        <w:t xml:space="preserve"> дорожных знаков и разметки, на которой место инкриминируемого правонарушения отражено</w:t>
      </w:r>
      <w:r w:rsidR="008760EE">
        <w:rPr>
          <w:rFonts w:ascii="Times New Roman" w:eastAsia="MS Mincho" w:hAnsi="Times New Roman"/>
          <w:sz w:val="28"/>
          <w:szCs w:val="28"/>
        </w:rPr>
        <w:t>, характеристики соответствуют указанным в протоколе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7E0FE3" w:rsidP="005F700D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Копия постановления</w:t>
      </w:r>
      <w:r>
        <w:rPr>
          <w:rFonts w:eastAsia="MS Mincho"/>
          <w:sz w:val="28"/>
          <w:szCs w:val="28"/>
        </w:rPr>
        <w:t xml:space="preserve"> от </w:t>
      </w:r>
      <w:r w:rsidR="001110C0">
        <w:rPr>
          <w:rFonts w:eastAsia="MS Mincho"/>
          <w:sz w:val="28"/>
          <w:szCs w:val="28"/>
        </w:rPr>
        <w:t>07.10.2021</w:t>
      </w:r>
      <w:r w:rsidR="009A7E9C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 xml:space="preserve">(вступило в законную силу </w:t>
      </w:r>
      <w:r w:rsidR="001110C0">
        <w:rPr>
          <w:rFonts w:eastAsia="MS Mincho"/>
          <w:sz w:val="28"/>
          <w:szCs w:val="28"/>
        </w:rPr>
        <w:t>15.12.2021</w:t>
      </w:r>
      <w:r w:rsidR="00B80C09">
        <w:rPr>
          <w:rFonts w:eastAsia="MS Mincho"/>
          <w:sz w:val="28"/>
          <w:szCs w:val="28"/>
        </w:rPr>
        <w:t xml:space="preserve">, исполнено </w:t>
      </w:r>
      <w:r w:rsidR="001110C0">
        <w:rPr>
          <w:rFonts w:eastAsia="MS Mincho"/>
          <w:sz w:val="28"/>
          <w:szCs w:val="28"/>
        </w:rPr>
        <w:t>17.08.2023</w:t>
      </w:r>
      <w:r w:rsidR="00ED2431">
        <w:rPr>
          <w:rFonts w:eastAsia="MS Mincho"/>
          <w:sz w:val="28"/>
          <w:szCs w:val="28"/>
        </w:rPr>
        <w:t>), которым</w:t>
      </w:r>
      <w:r>
        <w:rPr>
          <w:rFonts w:eastAsia="MS Mincho"/>
          <w:sz w:val="28"/>
          <w:szCs w:val="28"/>
        </w:rPr>
        <w:t xml:space="preserve"> </w:t>
      </w:r>
      <w:r w:rsidR="001110C0">
        <w:rPr>
          <w:rFonts w:eastAsia="MS Mincho"/>
          <w:sz w:val="28"/>
          <w:szCs w:val="28"/>
        </w:rPr>
        <w:t>Мамедов О.Р.</w:t>
      </w:r>
      <w:r w:rsidR="009A7E9C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привлечен к административной ответственности по ч. 4 ст. 12.15 КоАП РФ</w:t>
      </w:r>
      <w:r>
        <w:rPr>
          <w:rFonts w:eastAsia="MS Mincho"/>
          <w:sz w:val="28"/>
          <w:szCs w:val="28"/>
        </w:rPr>
        <w:t>;</w:t>
      </w:r>
    </w:p>
    <w:p w:rsidR="00817738" w:rsidP="004D4BA4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 w:rsidRPr="004D4BA4">
        <w:rPr>
          <w:rFonts w:ascii="Times New Roman" w:eastAsia="MS Mincho" w:hAnsi="Times New Roman"/>
          <w:sz w:val="28"/>
          <w:szCs w:val="28"/>
        </w:rPr>
        <w:t>Изучив материалы дела,</w:t>
      </w:r>
      <w:r w:rsidRPr="004D4BA4" w:rsidR="007E0FE3">
        <w:rPr>
          <w:rFonts w:ascii="Times New Roman" w:eastAsia="MS Mincho" w:hAnsi="Times New Roman"/>
          <w:sz w:val="28"/>
          <w:szCs w:val="28"/>
        </w:rPr>
        <w:t xml:space="preserve"> </w:t>
      </w:r>
      <w:r w:rsidRPr="004D4BA4">
        <w:rPr>
          <w:rFonts w:ascii="Times New Roman" w:eastAsia="MS Mincho" w:hAnsi="Times New Roman"/>
          <w:sz w:val="28"/>
          <w:szCs w:val="28"/>
        </w:rPr>
        <w:t>мировой судья приходит к выводу, что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 вина</w:t>
      </w:r>
      <w:r w:rsidRPr="004D4BA4" w:rsidR="007E0FE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110C0">
        <w:rPr>
          <w:rFonts w:ascii="Times New Roman" w:hAnsi="Times New Roman"/>
          <w:snapToGrid w:val="0"/>
          <w:sz w:val="28"/>
          <w:szCs w:val="28"/>
        </w:rPr>
        <w:t>Мамедова О.Р.</w:t>
      </w:r>
      <w:r w:rsidR="003B539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4D4BA4">
        <w:rPr>
          <w:rFonts w:ascii="Times New Roman" w:hAnsi="Times New Roman"/>
          <w:snapToGrid w:val="0"/>
          <w:sz w:val="28"/>
          <w:szCs w:val="28"/>
        </w:rPr>
        <w:t xml:space="preserve">доказана, и его действия следует квалифицировать по ч.5 ст.12.15 КоАП РФ – повторное совершение правонарушения в виде </w:t>
      </w:r>
      <w:r w:rsidRPr="004D4BA4">
        <w:rPr>
          <w:rFonts w:ascii="Times New Roman" w:hAnsi="Times New Roman"/>
          <w:sz w:val="28"/>
          <w:szCs w:val="28"/>
        </w:rPr>
        <w:t>выезда в нарушение Правил дорожного движения на сторону дороги, предназначенную для встречного движения, за исключением случаев, предусмот</w:t>
      </w:r>
      <w:r w:rsidRPr="004D4BA4">
        <w:rPr>
          <w:rFonts w:ascii="Times New Roman" w:hAnsi="Times New Roman"/>
          <w:sz w:val="28"/>
          <w:szCs w:val="28"/>
        </w:rPr>
        <w:t>ренных частью 3 ст. 12.15 КоАП РФ.</w:t>
      </w:r>
    </w:p>
    <w:p w:rsidR="00082E33" w:rsidRPr="00082E33" w:rsidP="00204F88">
      <w:pPr>
        <w:ind w:firstLine="708"/>
        <w:jc w:val="both"/>
        <w:rPr>
          <w:sz w:val="28"/>
          <w:szCs w:val="28"/>
        </w:rPr>
      </w:pPr>
      <w:r w:rsidRPr="008F6D00">
        <w:rPr>
          <w:sz w:val="28"/>
          <w:szCs w:val="28"/>
        </w:rPr>
        <w:t>В соответствии с п. 15 Постановления Пленума Верховного Суда РФ от 25 июня 2019 г. N 20 "О некоторых вопросах, возникающих в судебной практике при рассмотрении дел об административных правонарушениях, предусмотренных глав</w:t>
      </w:r>
      <w:r w:rsidRPr="008F6D00">
        <w:rPr>
          <w:sz w:val="28"/>
          <w:szCs w:val="28"/>
        </w:rPr>
        <w:t>ой 12 Кодекса Российской Федерации об административных правонарушениях",</w:t>
      </w:r>
      <w:r>
        <w:rPr>
          <w:sz w:val="28"/>
          <w:szCs w:val="28"/>
        </w:rPr>
        <w:t xml:space="preserve"> д</w:t>
      </w:r>
      <w:r w:rsidRPr="00E50411">
        <w:rPr>
          <w:sz w:val="28"/>
          <w:szCs w:val="28"/>
        </w:rPr>
        <w:t>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</w:t>
      </w:r>
      <w:r w:rsidRPr="00E50411">
        <w:rPr>
          <w:sz w:val="28"/>
          <w:szCs w:val="28"/>
        </w:rPr>
        <w:t>ые пути встречного направления (за исключением случаев объезда препятствия (</w:t>
      </w:r>
      <w:hyperlink r:id="rId5" w:history="1">
        <w:r w:rsidRPr="00E50411">
          <w:rPr>
            <w:sz w:val="28"/>
            <w:szCs w:val="28"/>
          </w:rPr>
          <w:t>пункт 1.2</w:t>
        </w:r>
      </w:hyperlink>
      <w:r w:rsidRPr="00E50411">
        <w:rPr>
          <w:sz w:val="28"/>
          <w:szCs w:val="28"/>
        </w:rPr>
        <w:t xml:space="preserve"> ПДД РФ), которые квалифицируются по </w:t>
      </w:r>
      <w:hyperlink r:id="rId6" w:history="1">
        <w:r w:rsidRPr="00E50411">
          <w:rPr>
            <w:sz w:val="28"/>
            <w:szCs w:val="28"/>
          </w:rPr>
          <w:t>части 3</w:t>
        </w:r>
      </w:hyperlink>
      <w:r w:rsidRPr="00E50411">
        <w:rPr>
          <w:sz w:val="28"/>
          <w:szCs w:val="28"/>
        </w:rPr>
        <w:t xml:space="preserve"> данной статьи), подлежат квалификации по </w:t>
      </w:r>
      <w:hyperlink r:id="rId7" w:history="1">
        <w:r w:rsidRPr="00E50411">
          <w:rPr>
            <w:sz w:val="28"/>
            <w:szCs w:val="28"/>
          </w:rPr>
          <w:t>части 4 статьи 12.15</w:t>
        </w:r>
      </w:hyperlink>
      <w:r w:rsidRPr="00E50411">
        <w:rPr>
          <w:sz w:val="28"/>
          <w:szCs w:val="28"/>
        </w:rPr>
        <w:t xml:space="preserve"> КоАП РФ.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 xml:space="preserve">Непосредственно такие требования </w:t>
      </w:r>
      <w:hyperlink r:id="rId8" w:history="1">
        <w:r w:rsidRPr="00E50411">
          <w:rPr>
            <w:sz w:val="28"/>
            <w:szCs w:val="28"/>
          </w:rPr>
          <w:t>ПДД</w:t>
        </w:r>
      </w:hyperlink>
      <w:r w:rsidRPr="00E50411">
        <w:rPr>
          <w:sz w:val="28"/>
          <w:szCs w:val="28"/>
        </w:rPr>
        <w:t xml:space="preserve"> РФ установлены, в частности, в следующих случаях:</w:t>
      </w:r>
      <w:r w:rsidRPr="008F6D00">
        <w:rPr>
          <w:sz w:val="28"/>
          <w:szCs w:val="28"/>
        </w:rPr>
        <w:t xml:space="preserve"> </w:t>
      </w:r>
      <w:r w:rsidRPr="00E50411">
        <w:rPr>
          <w:sz w:val="28"/>
          <w:szCs w:val="28"/>
        </w:rPr>
        <w:t>а) на любых дорогах с двусторонним движением запрещается</w:t>
      </w:r>
      <w:r w:rsidRPr="00E50411">
        <w:rPr>
          <w:sz w:val="28"/>
          <w:szCs w:val="28"/>
        </w:rPr>
        <w:t xml:space="preserve"> движение по полосе, предназначенной для встречного движения, если она отделена трамвайными путями, разделительной полосой, </w:t>
      </w:r>
      <w:hyperlink r:id="rId9" w:history="1">
        <w:r w:rsidRPr="00E50411">
          <w:rPr>
            <w:sz w:val="28"/>
            <w:szCs w:val="28"/>
          </w:rPr>
          <w:t>разметкой 1.1</w:t>
        </w:r>
      </w:hyperlink>
      <w:r w:rsidRPr="00E50411">
        <w:rPr>
          <w:sz w:val="28"/>
          <w:szCs w:val="28"/>
        </w:rPr>
        <w:t xml:space="preserve">, </w:t>
      </w:r>
      <w:hyperlink r:id="rId10" w:history="1">
        <w:r w:rsidRPr="00E50411">
          <w:rPr>
            <w:sz w:val="28"/>
            <w:szCs w:val="28"/>
          </w:rPr>
          <w:t>1.3</w:t>
        </w:r>
      </w:hyperlink>
      <w:r w:rsidRPr="00E50411">
        <w:rPr>
          <w:sz w:val="28"/>
          <w:szCs w:val="28"/>
        </w:rPr>
        <w:t xml:space="preserve"> или </w:t>
      </w:r>
      <w:hyperlink r:id="rId11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>, прерывистая линия которой расположена слева (</w:t>
      </w:r>
      <w:hyperlink r:id="rId12" w:history="1">
        <w:r w:rsidRPr="00082E33">
          <w:rPr>
            <w:sz w:val="28"/>
            <w:szCs w:val="28"/>
          </w:rPr>
          <w:t>пункт 9.1.1</w:t>
        </w:r>
      </w:hyperlink>
      <w:r w:rsidRPr="00082E33">
        <w:rPr>
          <w:sz w:val="28"/>
          <w:szCs w:val="28"/>
        </w:rPr>
        <w:t xml:space="preserve"> ПДД РФ); Движение по дороге с двусторонним движением в нарушение требований дорожных </w:t>
      </w:r>
      <w:hyperlink r:id="rId13" w:history="1">
        <w:r w:rsidRPr="00082E33">
          <w:rPr>
            <w:sz w:val="28"/>
            <w:szCs w:val="28"/>
          </w:rPr>
          <w:t xml:space="preserve">знаков </w:t>
        </w:r>
        <w:r w:rsidRPr="00082E33">
          <w:rPr>
            <w:sz w:val="28"/>
            <w:szCs w:val="28"/>
          </w:rPr>
          <w:t>3.20</w:t>
        </w:r>
      </w:hyperlink>
      <w:r w:rsidRPr="00082E33">
        <w:rPr>
          <w:sz w:val="28"/>
          <w:szCs w:val="28"/>
        </w:rPr>
        <w:t xml:space="preserve"> "Обгон запрещен", когда это связано с выездом на полосу встречного движения, также образует объективную сторону состава административного правонарушения, предусмотренного </w:t>
      </w:r>
      <w:hyperlink r:id="rId7" w:history="1">
        <w:r w:rsidRPr="00082E33">
          <w:rPr>
            <w:sz w:val="28"/>
            <w:szCs w:val="28"/>
          </w:rPr>
          <w:t>частью 4 статьи 12.15</w:t>
        </w:r>
      </w:hyperlink>
      <w:r w:rsidRPr="00082E33">
        <w:rPr>
          <w:sz w:val="28"/>
          <w:szCs w:val="28"/>
        </w:rPr>
        <w:t xml:space="preserve"> КоАП РФ. </w:t>
      </w:r>
    </w:p>
    <w:p w:rsidR="00191D89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</w:r>
      <w:r w:rsidRPr="00082E33">
        <w:rPr>
          <w:sz w:val="28"/>
          <w:szCs w:val="28"/>
        </w:rPr>
        <w:t>В соответствии с п. 4 ст. 22 Федерального закона РФ от 10 декабря 1995 г. N 196-ФЗ "О безопасности дорожного движения", единый порядок дорожного движения на всей территории Российской Федерации устанавливается Правилами дорожного движения, утверждаемыми Пр</w:t>
      </w:r>
      <w:r w:rsidRPr="00082E33">
        <w:rPr>
          <w:sz w:val="28"/>
          <w:szCs w:val="28"/>
        </w:rPr>
        <w:t>авительством Российской Федерации.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1.3 Правил дорожного движения,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</w:t>
      </w:r>
      <w:r w:rsidRPr="00082E33">
        <w:rPr>
          <w:sz w:val="28"/>
          <w:szCs w:val="28"/>
        </w:rPr>
        <w:t>ровщиков, действующих в пределах предоставленных им прав и регулирующих дорожное движение установленными сигналами.</w:t>
      </w:r>
    </w:p>
    <w:p w:rsidR="00EA659F" w:rsidRPr="00082E33" w:rsidP="00082E33">
      <w:pPr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Согласно ст.11.4 Правил дорожного движения, обгон запрещен в конце подъема, на опасных поворотах и на других участках с ограниченной видимо</w:t>
      </w:r>
      <w:r w:rsidRPr="00082E33">
        <w:rPr>
          <w:sz w:val="28"/>
          <w:szCs w:val="28"/>
        </w:rPr>
        <w:t xml:space="preserve">стью с выездом на полосу встречного движения. </w:t>
      </w:r>
    </w:p>
    <w:p w:rsidR="00EA659F" w:rsidRPr="00082E33" w:rsidP="00082E33">
      <w:pPr>
        <w:ind w:firstLine="540"/>
        <w:jc w:val="both"/>
        <w:rPr>
          <w:sz w:val="28"/>
          <w:szCs w:val="28"/>
        </w:rPr>
      </w:pPr>
      <w:r w:rsidRPr="00082E33">
        <w:rPr>
          <w:sz w:val="28"/>
          <w:szCs w:val="28"/>
        </w:rPr>
        <w:tab/>
        <w:t>В соответствии с п. 3 приложения № 1 к Правилам дорожного движения, знак 3.20 "Обгон запрещен" запрещает обгон всех транспортных средств, кроме тихоходных транспортных средств, гужевых повозок, мопедов и двух</w:t>
      </w:r>
      <w:r w:rsidRPr="00082E33">
        <w:rPr>
          <w:sz w:val="28"/>
          <w:szCs w:val="28"/>
        </w:rPr>
        <w:t>колесных мотоциклов без коляски.</w:t>
      </w:r>
    </w:p>
    <w:p w:rsidR="00EA659F" w:rsidRPr="00082E33" w:rsidP="00082E33">
      <w:pPr>
        <w:ind w:firstLine="540"/>
        <w:jc w:val="both"/>
        <w:rPr>
          <w:sz w:val="28"/>
          <w:szCs w:val="28"/>
        </w:rPr>
      </w:pPr>
      <w:r w:rsidRPr="00082E33">
        <w:rPr>
          <w:iCs/>
          <w:sz w:val="28"/>
          <w:szCs w:val="28"/>
        </w:rPr>
        <w:t xml:space="preserve">В </w:t>
      </w:r>
      <w:r w:rsidRPr="00082E33">
        <w:rPr>
          <w:sz w:val="28"/>
          <w:szCs w:val="28"/>
        </w:rPr>
        <w:t xml:space="preserve">соответствии с п. 9.1 ПДД,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14" w:anchor="dst392" w:history="1">
        <w:r w:rsidRPr="00082E33">
          <w:rPr>
            <w:sz w:val="28"/>
            <w:szCs w:val="28"/>
          </w:rPr>
          <w:t>разметкой 1.1</w:t>
        </w:r>
      </w:hyperlink>
      <w:r w:rsidRPr="00082E33">
        <w:rPr>
          <w:sz w:val="28"/>
          <w:szCs w:val="28"/>
        </w:rPr>
        <w:t xml:space="preserve">, </w:t>
      </w:r>
      <w:hyperlink r:id="rId14" w:anchor="dst396" w:history="1">
        <w:r w:rsidRPr="00082E33">
          <w:rPr>
            <w:sz w:val="28"/>
            <w:szCs w:val="28"/>
          </w:rPr>
          <w:t>1.3</w:t>
        </w:r>
      </w:hyperlink>
      <w:r w:rsidRPr="00082E33">
        <w:rPr>
          <w:sz w:val="28"/>
          <w:szCs w:val="28"/>
        </w:rPr>
        <w:t xml:space="preserve"> или </w:t>
      </w:r>
      <w:hyperlink r:id="rId14" w:anchor="dst404" w:history="1">
        <w:r w:rsidRPr="00082E33">
          <w:rPr>
            <w:sz w:val="28"/>
            <w:szCs w:val="28"/>
          </w:rPr>
          <w:t>разметкой 1.11</w:t>
        </w:r>
      </w:hyperlink>
      <w:r w:rsidRPr="00082E33">
        <w:rPr>
          <w:sz w:val="28"/>
          <w:szCs w:val="28"/>
        </w:rPr>
        <w:t xml:space="preserve">, прерывистая линия которой расположена слева. </w:t>
      </w:r>
    </w:p>
    <w:p w:rsidR="007809FA" w:rsidRPr="00082E33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>Вышеуказанные положения были нарушены, что следует из вышеперечисленных исслед</w:t>
      </w:r>
      <w:r w:rsidRPr="00082E33">
        <w:rPr>
          <w:sz w:val="28"/>
          <w:szCs w:val="28"/>
        </w:rPr>
        <w:t>ованных в суде доказательств, подтверждающих выезд</w:t>
      </w:r>
      <w:r w:rsidR="009A7E9C">
        <w:rPr>
          <w:sz w:val="28"/>
          <w:szCs w:val="28"/>
        </w:rPr>
        <w:t xml:space="preserve"> автомобиля под управлением</w:t>
      </w:r>
      <w:r w:rsidRPr="00082E33">
        <w:rPr>
          <w:sz w:val="28"/>
          <w:szCs w:val="28"/>
        </w:rPr>
        <w:t xml:space="preserve"> </w:t>
      </w:r>
      <w:r w:rsidR="001110C0">
        <w:rPr>
          <w:sz w:val="28"/>
          <w:szCs w:val="28"/>
        </w:rPr>
        <w:t>Мамедова О.Р.</w:t>
      </w:r>
      <w:r w:rsidR="00082E33">
        <w:rPr>
          <w:sz w:val="28"/>
          <w:szCs w:val="28"/>
        </w:rPr>
        <w:t xml:space="preserve"> </w:t>
      </w:r>
      <w:r w:rsidRPr="00082E33">
        <w:rPr>
          <w:sz w:val="28"/>
          <w:szCs w:val="28"/>
        </w:rPr>
        <w:t>на полосу дороги, предназначенную для встречного движения с нарушением вышеуказанным Правил</w:t>
      </w:r>
      <w:r w:rsidR="00082E33">
        <w:rPr>
          <w:sz w:val="28"/>
          <w:szCs w:val="28"/>
        </w:rPr>
        <w:t xml:space="preserve"> – как дорожного знака 3.20, так и дорожной разметки 1.1</w:t>
      </w:r>
      <w:r w:rsidRPr="00082E33">
        <w:rPr>
          <w:sz w:val="28"/>
          <w:szCs w:val="28"/>
        </w:rPr>
        <w:t xml:space="preserve">. </w:t>
      </w:r>
    </w:p>
    <w:p w:rsidR="0024046C" w:rsidP="00082E33">
      <w:pPr>
        <w:ind w:firstLine="708"/>
        <w:jc w:val="both"/>
        <w:rPr>
          <w:sz w:val="28"/>
          <w:szCs w:val="28"/>
        </w:rPr>
      </w:pPr>
      <w:r w:rsidRPr="00082E33">
        <w:rPr>
          <w:sz w:val="28"/>
          <w:szCs w:val="28"/>
        </w:rPr>
        <w:t>У мирового суд</w:t>
      </w:r>
      <w:r w:rsidRPr="00082E33">
        <w:rPr>
          <w:sz w:val="28"/>
          <w:szCs w:val="28"/>
        </w:rPr>
        <w:t xml:space="preserve">ьи нет </w:t>
      </w:r>
      <w:r w:rsidRPr="00271ADE">
        <w:rPr>
          <w:sz w:val="28"/>
          <w:szCs w:val="28"/>
        </w:rPr>
        <w:t xml:space="preserve">оснований сомневаться в достоверности сведений, изложенных в протоколе об административном правонарушении и прилагаемых к нему материалов, указанные сведения подтверждены </w:t>
      </w:r>
      <w:r>
        <w:rPr>
          <w:sz w:val="28"/>
          <w:szCs w:val="28"/>
        </w:rPr>
        <w:t>совокупностью доказательств</w:t>
      </w:r>
      <w:r w:rsidRPr="00271ADE">
        <w:rPr>
          <w:sz w:val="28"/>
          <w:szCs w:val="28"/>
        </w:rPr>
        <w:t>, законность установки знака 3.20</w:t>
      </w:r>
      <w:r>
        <w:rPr>
          <w:sz w:val="28"/>
          <w:szCs w:val="28"/>
        </w:rPr>
        <w:t xml:space="preserve"> </w:t>
      </w:r>
      <w:r w:rsidR="00EA659F">
        <w:rPr>
          <w:sz w:val="28"/>
          <w:szCs w:val="28"/>
        </w:rPr>
        <w:t xml:space="preserve">и нанесения дорожной разметки </w:t>
      </w:r>
      <w:r w:rsidRPr="00271ADE">
        <w:rPr>
          <w:sz w:val="28"/>
          <w:szCs w:val="28"/>
        </w:rPr>
        <w:t xml:space="preserve">не оспаривается. </w:t>
      </w:r>
    </w:p>
    <w:p w:rsidR="00204F88" w:rsidRPr="00477723" w:rsidP="00204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79AB" w:rsidR="00DD3ABF">
        <w:rPr>
          <w:sz w:val="28"/>
          <w:szCs w:val="28"/>
        </w:rPr>
        <w:t xml:space="preserve">арушений, влекущих прекращение дела, при составлении протокола об административном правонарушении не установлено. </w:t>
      </w:r>
      <w:r w:rsidRPr="003879AB" w:rsidR="007B0F99">
        <w:rPr>
          <w:sz w:val="28"/>
          <w:szCs w:val="28"/>
        </w:rPr>
        <w:t xml:space="preserve">Порядок привлечения к </w:t>
      </w:r>
      <w:r w:rsidRPr="003879AB" w:rsidR="00A96B5D">
        <w:rPr>
          <w:sz w:val="28"/>
          <w:szCs w:val="28"/>
        </w:rPr>
        <w:t>административной</w:t>
      </w:r>
      <w:r w:rsidRPr="003879AB" w:rsidR="007B0F99">
        <w:rPr>
          <w:sz w:val="28"/>
          <w:szCs w:val="28"/>
        </w:rPr>
        <w:t xml:space="preserve"> </w:t>
      </w:r>
      <w:r w:rsidRPr="003879AB" w:rsidR="00A96B5D">
        <w:rPr>
          <w:sz w:val="28"/>
          <w:szCs w:val="28"/>
        </w:rPr>
        <w:t>ответственности</w:t>
      </w:r>
      <w:r w:rsidRPr="003879AB" w:rsidR="007B0F99">
        <w:rPr>
          <w:sz w:val="28"/>
          <w:szCs w:val="28"/>
        </w:rPr>
        <w:t xml:space="preserve"> соблюден. </w:t>
      </w:r>
    </w:p>
    <w:p w:rsidR="00A85929" w:rsidP="0019516D">
      <w:pPr>
        <w:jc w:val="both"/>
        <w:rPr>
          <w:iCs/>
          <w:sz w:val="28"/>
          <w:szCs w:val="28"/>
        </w:rPr>
      </w:pPr>
      <w:r w:rsidRPr="003879AB">
        <w:rPr>
          <w:sz w:val="28"/>
          <w:szCs w:val="28"/>
        </w:rPr>
        <w:t xml:space="preserve"> </w:t>
      </w:r>
      <w:r w:rsidRPr="003879AB" w:rsidR="007A6933">
        <w:rPr>
          <w:sz w:val="28"/>
          <w:szCs w:val="28"/>
        </w:rPr>
        <w:t xml:space="preserve"> </w:t>
      </w:r>
      <w:r w:rsidRPr="003879AB">
        <w:rPr>
          <w:sz w:val="28"/>
          <w:szCs w:val="28"/>
        </w:rPr>
        <w:tab/>
      </w:r>
      <w:r w:rsidRPr="003879AB" w:rsidR="0078004A">
        <w:rPr>
          <w:sz w:val="28"/>
          <w:szCs w:val="28"/>
        </w:rPr>
        <w:t xml:space="preserve">Исследованные материалы указывают, что </w:t>
      </w:r>
      <w:r w:rsidRPr="003879AB" w:rsidR="00AA6EC1">
        <w:rPr>
          <w:sz w:val="28"/>
          <w:szCs w:val="28"/>
        </w:rPr>
        <w:t>вышеуказанные</w:t>
      </w:r>
      <w:r w:rsidRPr="003879AB" w:rsidR="0078004A">
        <w:rPr>
          <w:sz w:val="28"/>
          <w:szCs w:val="28"/>
        </w:rPr>
        <w:t xml:space="preserve"> действия </w:t>
      </w:r>
      <w:r w:rsidR="001110C0">
        <w:rPr>
          <w:sz w:val="28"/>
          <w:szCs w:val="28"/>
        </w:rPr>
        <w:t>Мамедов О.Р.</w:t>
      </w:r>
      <w:r w:rsidR="000F700D">
        <w:rPr>
          <w:sz w:val="28"/>
          <w:szCs w:val="28"/>
        </w:rPr>
        <w:t xml:space="preserve"> </w:t>
      </w:r>
      <w:r w:rsidRPr="003879AB" w:rsidR="00C16DC7">
        <w:rPr>
          <w:sz w:val="28"/>
          <w:szCs w:val="28"/>
        </w:rPr>
        <w:t xml:space="preserve">совершил в период, когда он </w:t>
      </w:r>
      <w:r w:rsidRPr="003879AB" w:rsidR="003C400D">
        <w:rPr>
          <w:iCs/>
          <w:sz w:val="28"/>
          <w:szCs w:val="28"/>
        </w:rPr>
        <w:t>в соответствии</w:t>
      </w:r>
      <w:r w:rsidRPr="009736A4" w:rsidR="003C400D">
        <w:rPr>
          <w:iCs/>
          <w:sz w:val="28"/>
          <w:szCs w:val="28"/>
        </w:rPr>
        <w:t xml:space="preserve"> со ст. 4.6 КоАП РФ </w:t>
      </w:r>
      <w:r w:rsidRPr="009736A4" w:rsidR="00C16DC7">
        <w:rPr>
          <w:sz w:val="28"/>
          <w:szCs w:val="28"/>
        </w:rPr>
        <w:t>являлся привлеченным к административной ответственности по ч. 4 ст. 12.15 КоАП РФ</w:t>
      </w:r>
      <w:r w:rsidRPr="009736A4">
        <w:rPr>
          <w:iCs/>
          <w:sz w:val="28"/>
          <w:szCs w:val="28"/>
        </w:rPr>
        <w:t xml:space="preserve">, </w:t>
      </w:r>
      <w:r w:rsidRPr="009736A4" w:rsidR="00172A7B">
        <w:rPr>
          <w:iCs/>
          <w:sz w:val="28"/>
          <w:szCs w:val="28"/>
        </w:rPr>
        <w:t>данное постано</w:t>
      </w:r>
      <w:r w:rsidRPr="009736A4" w:rsidR="009D68DA">
        <w:rPr>
          <w:iCs/>
          <w:sz w:val="28"/>
          <w:szCs w:val="28"/>
        </w:rPr>
        <w:t xml:space="preserve">вление вступило в законную силу </w:t>
      </w:r>
      <w:r w:rsidRPr="009736A4" w:rsidR="00172A7B">
        <w:rPr>
          <w:iCs/>
          <w:sz w:val="28"/>
          <w:szCs w:val="28"/>
        </w:rPr>
        <w:t xml:space="preserve">и не отменено, </w:t>
      </w:r>
      <w:r w:rsidR="003F25ED">
        <w:rPr>
          <w:iCs/>
          <w:sz w:val="28"/>
          <w:szCs w:val="28"/>
        </w:rPr>
        <w:t xml:space="preserve">доказательств отмены постановления не представлено, </w:t>
      </w:r>
      <w:r w:rsidRPr="009736A4">
        <w:rPr>
          <w:iCs/>
          <w:sz w:val="28"/>
          <w:szCs w:val="28"/>
        </w:rPr>
        <w:t>действия</w:t>
      </w:r>
      <w:r w:rsidR="007809FA">
        <w:rPr>
          <w:iCs/>
          <w:sz w:val="28"/>
          <w:szCs w:val="28"/>
        </w:rPr>
        <w:t xml:space="preserve"> </w:t>
      </w:r>
      <w:r w:rsidR="001110C0">
        <w:rPr>
          <w:iCs/>
          <w:sz w:val="28"/>
          <w:szCs w:val="28"/>
        </w:rPr>
        <w:t>Мамедова О.Р.</w:t>
      </w:r>
      <w:r w:rsidR="00D20641">
        <w:rPr>
          <w:iCs/>
          <w:sz w:val="28"/>
          <w:szCs w:val="28"/>
        </w:rPr>
        <w:t xml:space="preserve"> </w:t>
      </w:r>
      <w:r w:rsidRPr="009736A4" w:rsidR="003C400D">
        <w:rPr>
          <w:iCs/>
          <w:sz w:val="28"/>
          <w:szCs w:val="28"/>
        </w:rPr>
        <w:t xml:space="preserve">являются повторным </w:t>
      </w:r>
      <w:r w:rsidRPr="009736A4">
        <w:rPr>
          <w:iCs/>
          <w:sz w:val="28"/>
          <w:szCs w:val="28"/>
        </w:rPr>
        <w:t>совершением правонарушения, предусмотренного ч. 4 ст. 12.15 КоАП РФ</w:t>
      </w:r>
      <w:r w:rsidRPr="009736A4" w:rsidR="00BF591E">
        <w:rPr>
          <w:iCs/>
          <w:sz w:val="28"/>
          <w:szCs w:val="28"/>
        </w:rPr>
        <w:t>, то есть правонарушением, предусмотренным ч. 5 ст. 12.15 КоАП РФ</w:t>
      </w:r>
      <w:r w:rsidRPr="009736A4">
        <w:rPr>
          <w:iCs/>
          <w:sz w:val="28"/>
          <w:szCs w:val="28"/>
        </w:rPr>
        <w:t>.</w:t>
      </w:r>
    </w:p>
    <w:p w:rsidR="00191D89" w:rsidRPr="009736A4" w:rsidP="003C400D">
      <w:pPr>
        <w:jc w:val="both"/>
        <w:rPr>
          <w:rFonts w:eastAsia="MS Mincho"/>
          <w:sz w:val="28"/>
          <w:szCs w:val="28"/>
        </w:rPr>
      </w:pPr>
      <w:r w:rsidRPr="00A96B5D">
        <w:rPr>
          <w:sz w:val="28"/>
          <w:szCs w:val="28"/>
        </w:rPr>
        <w:tab/>
      </w:r>
      <w:r w:rsidRPr="00A96B5D">
        <w:rPr>
          <w:sz w:val="28"/>
          <w:szCs w:val="28"/>
        </w:rPr>
        <w:t xml:space="preserve"> При назначении административного наказания мировой</w:t>
      </w:r>
      <w:r w:rsidRPr="009736A4">
        <w:rPr>
          <w:sz w:val="28"/>
          <w:szCs w:val="28"/>
        </w:rPr>
        <w:t xml:space="preserve">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</w:t>
      </w:r>
      <w:r w:rsidRPr="009736A4">
        <w:rPr>
          <w:sz w:val="28"/>
          <w:szCs w:val="28"/>
        </w:rPr>
        <w:t>чающие административную ответственность</w:t>
      </w:r>
    </w:p>
    <w:p w:rsidR="00A85929" w:rsidRPr="009736A4" w:rsidP="00A85929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Обстоятельств, отягчающих административную ответственность, не установлено.</w:t>
      </w:r>
    </w:p>
    <w:p w:rsidR="007809FA" w:rsidP="007809FA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Привлечение </w:t>
      </w:r>
      <w:r w:rsidR="001C69F4">
        <w:rPr>
          <w:rFonts w:eastAsia="MS Mincho"/>
          <w:sz w:val="28"/>
          <w:szCs w:val="28"/>
        </w:rPr>
        <w:t xml:space="preserve">к административной ответственности </w:t>
      </w:r>
      <w:r w:rsidRPr="009736A4">
        <w:rPr>
          <w:rFonts w:eastAsia="MS Mincho"/>
          <w:sz w:val="28"/>
          <w:szCs w:val="28"/>
        </w:rPr>
        <w:t xml:space="preserve">по ч. 4 ст. 12.15 КоАП </w:t>
      </w:r>
      <w:r w:rsidRPr="009736A4" w:rsidR="00D01456">
        <w:rPr>
          <w:rFonts w:eastAsia="MS Mincho"/>
          <w:sz w:val="28"/>
          <w:szCs w:val="28"/>
        </w:rPr>
        <w:t xml:space="preserve">к </w:t>
      </w:r>
      <w:r>
        <w:rPr>
          <w:rFonts w:eastAsia="MS Mincho"/>
          <w:sz w:val="28"/>
          <w:szCs w:val="28"/>
        </w:rPr>
        <w:t>обстоятельствам, отягчающим</w:t>
      </w:r>
      <w:r w:rsidRPr="009736A4">
        <w:rPr>
          <w:rFonts w:eastAsia="MS Mincho"/>
          <w:sz w:val="28"/>
          <w:szCs w:val="28"/>
        </w:rPr>
        <w:t xml:space="preserve"> административную ответственность</w:t>
      </w:r>
      <w:r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мировой судья не относит</w:t>
      </w:r>
      <w:r w:rsidRPr="009736A4">
        <w:rPr>
          <w:rFonts w:eastAsia="MS Mincho"/>
          <w:sz w:val="28"/>
          <w:szCs w:val="28"/>
        </w:rPr>
        <w:t xml:space="preserve">, поскольку данное обстоятельство учтено диспозицией </w:t>
      </w:r>
      <w:r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>ст. 12.15 КоАП РФ</w:t>
      </w:r>
      <w:r w:rsidRPr="0004441F">
        <w:rPr>
          <w:rFonts w:eastAsia="MS Mincho"/>
          <w:sz w:val="28"/>
          <w:szCs w:val="28"/>
        </w:rPr>
        <w:t xml:space="preserve">. </w:t>
      </w:r>
      <w:r w:rsidR="003F25ED">
        <w:rPr>
          <w:sz w:val="28"/>
          <w:szCs w:val="28"/>
        </w:rPr>
        <w:t>С</w:t>
      </w:r>
      <w:r w:rsidRPr="003615C5" w:rsidR="003F25ED">
        <w:rPr>
          <w:sz w:val="28"/>
          <w:szCs w:val="28"/>
        </w:rPr>
        <w:t xml:space="preserve">овершение </w:t>
      </w:r>
      <w:r w:rsidR="003F25ED">
        <w:rPr>
          <w:sz w:val="28"/>
          <w:szCs w:val="28"/>
        </w:rPr>
        <w:t xml:space="preserve">иных </w:t>
      </w:r>
      <w:r w:rsidRPr="003615C5" w:rsidR="003F25ED">
        <w:rPr>
          <w:sz w:val="28"/>
          <w:szCs w:val="28"/>
        </w:rPr>
        <w:t xml:space="preserve">правонарушений, отраженных в представленном </w:t>
      </w:r>
      <w:r w:rsidR="00204F88">
        <w:rPr>
          <w:sz w:val="28"/>
          <w:szCs w:val="28"/>
        </w:rPr>
        <w:t xml:space="preserve">с протоколом </w:t>
      </w:r>
      <w:r w:rsidRPr="003615C5" w:rsidR="003F25ED">
        <w:rPr>
          <w:sz w:val="28"/>
          <w:szCs w:val="28"/>
        </w:rPr>
        <w:t>реестре, не подтверждено, поскольку копий соответствующих постановлений (указанных в реестре</w:t>
      </w:r>
      <w:r w:rsidR="0018660B">
        <w:rPr>
          <w:sz w:val="28"/>
          <w:szCs w:val="28"/>
        </w:rPr>
        <w:t>, за исключением вынесенного по ч. 4 ст. 12.15 КоАП РФ</w:t>
      </w:r>
      <w:r w:rsidRPr="003615C5" w:rsidR="003F25ED">
        <w:rPr>
          <w:sz w:val="28"/>
          <w:szCs w:val="28"/>
        </w:rPr>
        <w:t>) с делом не представлено.</w:t>
      </w:r>
    </w:p>
    <w:p w:rsidR="001110C0" w:rsidRPr="0004441F" w:rsidP="007809FA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Признание вины мировой судья относит к обстоятельствам, смягчающим административную ответственность.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Оснований для освобождения от ответственности мировой судья не у</w:t>
      </w:r>
      <w:r w:rsidRPr="009736A4">
        <w:rPr>
          <w:rFonts w:eastAsia="MS Mincho"/>
          <w:sz w:val="28"/>
          <w:szCs w:val="28"/>
        </w:rPr>
        <w:t xml:space="preserve">сматривает, считает необходимым назначить наказание в пределах санкции </w:t>
      </w:r>
      <w:r w:rsidRPr="009736A4" w:rsidR="00BF591E">
        <w:rPr>
          <w:rFonts w:eastAsia="MS Mincho"/>
          <w:sz w:val="28"/>
          <w:szCs w:val="28"/>
        </w:rPr>
        <w:t xml:space="preserve">ч. 5 </w:t>
      </w:r>
      <w:r w:rsidRPr="009736A4">
        <w:rPr>
          <w:rFonts w:eastAsia="MS Mincho"/>
          <w:sz w:val="28"/>
          <w:szCs w:val="28"/>
        </w:rPr>
        <w:t xml:space="preserve">ст. 12.15 КоАП РФ. </w:t>
      </w:r>
    </w:p>
    <w:p w:rsidR="00BE3FC7" w:rsidP="00A85929">
      <w:pPr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ab/>
        <w:t>На основании изложенного, руководствуясь ст. ст.</w:t>
      </w:r>
      <w:r w:rsidRPr="009736A4">
        <w:rPr>
          <w:rFonts w:ascii="Courier New" w:eastAsia="MS Mincho" w:hAnsi="Courier New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3.8, 12.15 ч. 5, 23.1., 29.9 – 29.11. Кодекса РФ об административных правонарушениях, мировой судья</w:t>
      </w:r>
    </w:p>
    <w:p w:rsidR="00806F12" w:rsidRPr="009736A4" w:rsidP="00A85929">
      <w:pPr>
        <w:jc w:val="both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b/>
          <w:sz w:val="28"/>
          <w:szCs w:val="28"/>
        </w:rPr>
      </w:pP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</w:r>
      <w:r w:rsidRPr="009736A4">
        <w:rPr>
          <w:rFonts w:eastAsia="MS Mincho"/>
          <w:b/>
          <w:sz w:val="28"/>
          <w:szCs w:val="28"/>
        </w:rPr>
        <w:tab/>
        <w:t>ПОСТ</w:t>
      </w:r>
      <w:r w:rsidRPr="009736A4">
        <w:rPr>
          <w:rFonts w:eastAsia="MS Mincho"/>
          <w:b/>
          <w:sz w:val="28"/>
          <w:szCs w:val="28"/>
        </w:rPr>
        <w:t>АНОВИЛ:</w:t>
      </w:r>
    </w:p>
    <w:p w:rsidR="00A85929" w:rsidRPr="008760EE" w:rsidP="00A85929">
      <w:pPr>
        <w:rPr>
          <w:rFonts w:eastAsia="MS Mincho"/>
          <w:b/>
          <w:sz w:val="16"/>
          <w:szCs w:val="16"/>
        </w:rPr>
      </w:pPr>
    </w:p>
    <w:p w:rsidR="00253103" w:rsidRPr="009736A4" w:rsidP="00253103">
      <w:pPr>
        <w:ind w:firstLine="708"/>
        <w:jc w:val="both"/>
        <w:rPr>
          <w:sz w:val="28"/>
          <w:szCs w:val="28"/>
        </w:rPr>
      </w:pPr>
      <w:r w:rsidRPr="009736A4">
        <w:rPr>
          <w:rFonts w:eastAsia="MS Mincho"/>
          <w:sz w:val="28"/>
          <w:szCs w:val="28"/>
        </w:rPr>
        <w:t xml:space="preserve">Гражданина </w:t>
      </w:r>
      <w:r w:rsidR="001110C0">
        <w:rPr>
          <w:rFonts w:eastAsia="MS Mincho"/>
          <w:sz w:val="28"/>
          <w:szCs w:val="28"/>
        </w:rPr>
        <w:t>Мамедова Орхана Ризван оглы</w:t>
      </w:r>
      <w:r w:rsidR="001E51E5">
        <w:rPr>
          <w:rFonts w:eastAsia="MS Mincho"/>
          <w:sz w:val="28"/>
          <w:szCs w:val="28"/>
        </w:rPr>
        <w:t xml:space="preserve"> </w:t>
      </w:r>
      <w:r w:rsidRPr="009736A4">
        <w:rPr>
          <w:rFonts w:eastAsia="MS Mincho"/>
          <w:sz w:val="28"/>
          <w:szCs w:val="28"/>
        </w:rPr>
        <w:t>признать виновным в совершении административного правонарушения, предусмотренного ч. 5 ст. 12.15 Кодекса РФ об административных правонарушениях, и назначить ему административное наказание в виде лишения права</w:t>
      </w:r>
      <w:r w:rsidRPr="009736A4">
        <w:rPr>
          <w:rFonts w:eastAsia="MS Mincho"/>
          <w:sz w:val="28"/>
          <w:szCs w:val="28"/>
        </w:rPr>
        <w:t xml:space="preserve"> управления транспортным</w:t>
      </w:r>
      <w:r w:rsidR="0038566B">
        <w:rPr>
          <w:rFonts w:eastAsia="MS Mincho"/>
          <w:sz w:val="28"/>
          <w:szCs w:val="28"/>
        </w:rPr>
        <w:t>и средствами</w:t>
      </w:r>
      <w:r w:rsidRPr="009736A4">
        <w:rPr>
          <w:rFonts w:eastAsia="MS Mincho"/>
          <w:sz w:val="28"/>
          <w:szCs w:val="28"/>
        </w:rPr>
        <w:t xml:space="preserve"> сроком на один год.</w:t>
      </w:r>
      <w:r w:rsidRPr="009736A4">
        <w:rPr>
          <w:sz w:val="28"/>
          <w:szCs w:val="28"/>
        </w:rPr>
        <w:t xml:space="preserve"> </w:t>
      </w:r>
    </w:p>
    <w:p w:rsidR="00A85929" w:rsidRPr="009736A4" w:rsidP="00A85929">
      <w:pPr>
        <w:ind w:firstLine="390"/>
        <w:jc w:val="both"/>
        <w:rPr>
          <w:sz w:val="28"/>
          <w:szCs w:val="28"/>
        </w:rPr>
      </w:pPr>
      <w:r w:rsidRPr="009736A4">
        <w:rPr>
          <w:snapToGrid w:val="0"/>
          <w:sz w:val="28"/>
          <w:szCs w:val="28"/>
        </w:rPr>
        <w:tab/>
        <w:t xml:space="preserve">Разъяснить лицу, привлекаемому к административной ответственности, что в соответствии с ч. 1 ст. 32.7 КоАП РФ, </w:t>
      </w:r>
      <w:r w:rsidRPr="009736A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удостоверения. В соответствии со ст. 32.7 КоАП РФ, течение срока лишения специального права начинается со дня вступл</w:t>
      </w:r>
      <w:r w:rsidRPr="009736A4">
        <w:rPr>
          <w:sz w:val="28"/>
          <w:szCs w:val="28"/>
        </w:rPr>
        <w:t>ения в законную силу постановления о назначении административного наказания в виде лишения соответствующего специального права. В течение трех рабочих дней со дня вступления в законную силу постановления о назначении административного наказания в виде лише</w:t>
      </w:r>
      <w:r w:rsidRPr="009736A4">
        <w:rPr>
          <w:sz w:val="28"/>
          <w:szCs w:val="28"/>
        </w:rPr>
        <w:t xml:space="preserve">ния соответствующего специального права лицо, лишенное специального права, должно сдать документы, предусмотренные </w:t>
      </w:r>
      <w:hyperlink r:id="rId15" w:anchor="p11068" w:tooltip="Текущий документ" w:history="1">
        <w:r w:rsidRPr="009736A4">
          <w:rPr>
            <w:sz w:val="28"/>
            <w:szCs w:val="28"/>
          </w:rPr>
          <w:t>частями 1</w:t>
        </w:r>
      </w:hyperlink>
      <w:r w:rsidRPr="009736A4">
        <w:rPr>
          <w:sz w:val="28"/>
          <w:szCs w:val="28"/>
        </w:rPr>
        <w:t xml:space="preserve"> - </w:t>
      </w:r>
      <w:hyperlink r:id="rId15" w:anchor="p11072" w:tooltip="Текущий документ" w:history="1">
        <w:r w:rsidRPr="009736A4">
          <w:rPr>
            <w:sz w:val="28"/>
            <w:szCs w:val="28"/>
          </w:rPr>
          <w:t>3 статьи 32.6</w:t>
        </w:r>
      </w:hyperlink>
      <w:r w:rsidRPr="009736A4">
        <w:rPr>
          <w:sz w:val="28"/>
          <w:szCs w:val="28"/>
        </w:rPr>
        <w:t xml:space="preserve"> настоящего Кодекса, в орган, исполняющий этот вид административного наказания (в данном случае ОГИБДД ОВМД России по г. Пыть-Ях, который расположен по адресу: Ханты-Мансийск</w:t>
      </w:r>
      <w:r w:rsidRPr="009736A4">
        <w:rPr>
          <w:sz w:val="28"/>
          <w:szCs w:val="28"/>
        </w:rPr>
        <w:t>ий автономный округ-Югра, г. Пыть-Ях, ул. Магистральная, д. 19</w:t>
      </w:r>
      <w:r w:rsidRPr="009736A4" w:rsidR="00AA6EC1">
        <w:rPr>
          <w:sz w:val="28"/>
          <w:szCs w:val="28"/>
        </w:rPr>
        <w:t xml:space="preserve"> либо в орган, должностное лицо которого принято решение о возбуждении дела об административном правонарушении</w:t>
      </w:r>
      <w:r w:rsidRPr="009736A4">
        <w:rPr>
          <w:sz w:val="28"/>
          <w:szCs w:val="28"/>
        </w:rPr>
        <w:t>), а в случае утраты указанных документов заявить об этом в указанный орган в тот же</w:t>
      </w:r>
      <w:r w:rsidRPr="009736A4">
        <w:rPr>
          <w:sz w:val="28"/>
          <w:szCs w:val="28"/>
        </w:rPr>
        <w:t xml:space="preserve">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сда</w:t>
      </w:r>
      <w:r w:rsidRPr="009736A4">
        <w:rPr>
          <w:sz w:val="28"/>
          <w:szCs w:val="28"/>
        </w:rPr>
        <w:t xml:space="preserve">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  </w:t>
      </w:r>
    </w:p>
    <w:p w:rsidR="00A85929" w:rsidRPr="009736A4" w:rsidP="00A85929">
      <w:pPr>
        <w:ind w:firstLine="708"/>
        <w:jc w:val="both"/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Постановление может быт</w:t>
      </w:r>
      <w:r w:rsidRPr="009736A4">
        <w:rPr>
          <w:rFonts w:eastAsia="MS Mincho"/>
          <w:sz w:val="28"/>
          <w:szCs w:val="28"/>
        </w:rPr>
        <w:t>ь обжаловано и опротестовано в течение десяти суток со дня вручения или получения копии постановления в Пыть-Яхский городской суд</w:t>
      </w:r>
      <w:r w:rsidRPr="009736A4" w:rsidR="00CD6AAF">
        <w:rPr>
          <w:rFonts w:eastAsia="MS Mincho"/>
          <w:sz w:val="28"/>
          <w:szCs w:val="28"/>
        </w:rPr>
        <w:t xml:space="preserve"> Ханты-Мансийского автономного округа-Югры</w:t>
      </w:r>
      <w:r w:rsidRPr="009736A4">
        <w:rPr>
          <w:rFonts w:eastAsia="MS Mincho"/>
          <w:sz w:val="28"/>
          <w:szCs w:val="28"/>
        </w:rPr>
        <w:t>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Постановление объявлено и составлено 17.01.2024.</w:t>
      </w:r>
    </w:p>
    <w:p w:rsidR="000150E4" w:rsidP="00A85929">
      <w:pPr>
        <w:ind w:firstLine="708"/>
        <w:rPr>
          <w:rFonts w:eastAsia="MS Mincho"/>
          <w:sz w:val="28"/>
          <w:szCs w:val="28"/>
        </w:rPr>
      </w:pPr>
    </w:p>
    <w:p w:rsidR="000150E4" w:rsidRPr="009736A4" w:rsidP="00A85929">
      <w:pPr>
        <w:ind w:firstLine="708"/>
        <w:rPr>
          <w:rFonts w:eastAsia="MS Mincho"/>
          <w:sz w:val="28"/>
          <w:szCs w:val="28"/>
        </w:rPr>
      </w:pPr>
    </w:p>
    <w:p w:rsidR="00A85929" w:rsidRPr="009736A4" w:rsidP="00A85929">
      <w:pPr>
        <w:rPr>
          <w:rFonts w:eastAsia="MS Mincho"/>
          <w:sz w:val="28"/>
          <w:szCs w:val="28"/>
        </w:rPr>
      </w:pPr>
      <w:r w:rsidRPr="009736A4">
        <w:rPr>
          <w:rFonts w:eastAsia="MS Mincho"/>
          <w:sz w:val="28"/>
          <w:szCs w:val="28"/>
        </w:rPr>
        <w:t>Мировой судья</w:t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</w:r>
      <w:r w:rsidRPr="009736A4">
        <w:rPr>
          <w:rFonts w:eastAsia="MS Mincho"/>
          <w:sz w:val="28"/>
          <w:szCs w:val="28"/>
        </w:rPr>
        <w:tab/>
        <w:t>Клочк</w:t>
      </w:r>
      <w:r w:rsidRPr="009736A4">
        <w:rPr>
          <w:rFonts w:eastAsia="MS Mincho"/>
          <w:sz w:val="28"/>
          <w:szCs w:val="28"/>
        </w:rPr>
        <w:t>ов А.А.</w:t>
      </w:r>
    </w:p>
    <w:sectPr w:rsidSect="007809FA">
      <w:pgSz w:w="11906" w:h="16838"/>
      <w:pgMar w:top="993" w:right="99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34230"/>
    <w:rsid w:val="00037429"/>
    <w:rsid w:val="00041590"/>
    <w:rsid w:val="0004441F"/>
    <w:rsid w:val="00045E85"/>
    <w:rsid w:val="000537CF"/>
    <w:rsid w:val="00073840"/>
    <w:rsid w:val="00082821"/>
    <w:rsid w:val="00082E33"/>
    <w:rsid w:val="00085FA0"/>
    <w:rsid w:val="000909CC"/>
    <w:rsid w:val="000942E2"/>
    <w:rsid w:val="000952D1"/>
    <w:rsid w:val="00097FC5"/>
    <w:rsid w:val="000B111F"/>
    <w:rsid w:val="000B4E98"/>
    <w:rsid w:val="000B57CF"/>
    <w:rsid w:val="000C132C"/>
    <w:rsid w:val="000C4BD3"/>
    <w:rsid w:val="000D508B"/>
    <w:rsid w:val="000D77E1"/>
    <w:rsid w:val="000E520B"/>
    <w:rsid w:val="000F6D18"/>
    <w:rsid w:val="000F700D"/>
    <w:rsid w:val="001110C0"/>
    <w:rsid w:val="001145B5"/>
    <w:rsid w:val="00121C3B"/>
    <w:rsid w:val="00122ACE"/>
    <w:rsid w:val="00126717"/>
    <w:rsid w:val="00152495"/>
    <w:rsid w:val="00161D81"/>
    <w:rsid w:val="00164EC2"/>
    <w:rsid w:val="00172A7B"/>
    <w:rsid w:val="001770FD"/>
    <w:rsid w:val="00177982"/>
    <w:rsid w:val="0018660B"/>
    <w:rsid w:val="00191D89"/>
    <w:rsid w:val="0019516D"/>
    <w:rsid w:val="0019758C"/>
    <w:rsid w:val="001A6815"/>
    <w:rsid w:val="001C69F4"/>
    <w:rsid w:val="001D004A"/>
    <w:rsid w:val="001D4A3E"/>
    <w:rsid w:val="001D77F9"/>
    <w:rsid w:val="001E51E5"/>
    <w:rsid w:val="001E7DBD"/>
    <w:rsid w:val="001F34E3"/>
    <w:rsid w:val="001F780B"/>
    <w:rsid w:val="0020135E"/>
    <w:rsid w:val="00204F88"/>
    <w:rsid w:val="00210FC7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1ADE"/>
    <w:rsid w:val="00276A92"/>
    <w:rsid w:val="00277BCC"/>
    <w:rsid w:val="0028449F"/>
    <w:rsid w:val="00287042"/>
    <w:rsid w:val="00287E75"/>
    <w:rsid w:val="00295CF3"/>
    <w:rsid w:val="002A6B0B"/>
    <w:rsid w:val="002B33B1"/>
    <w:rsid w:val="002B7CD4"/>
    <w:rsid w:val="002C1817"/>
    <w:rsid w:val="002E10A3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7770"/>
    <w:rsid w:val="0036107D"/>
    <w:rsid w:val="003615C5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77723"/>
    <w:rsid w:val="004A09DD"/>
    <w:rsid w:val="004A6B2A"/>
    <w:rsid w:val="004B0C32"/>
    <w:rsid w:val="004B59AA"/>
    <w:rsid w:val="004B7B71"/>
    <w:rsid w:val="004C4A66"/>
    <w:rsid w:val="004D4BA4"/>
    <w:rsid w:val="004E1414"/>
    <w:rsid w:val="004E36ED"/>
    <w:rsid w:val="004F1ED2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532F"/>
    <w:rsid w:val="00582450"/>
    <w:rsid w:val="00583935"/>
    <w:rsid w:val="005A449C"/>
    <w:rsid w:val="005B3221"/>
    <w:rsid w:val="005C4D6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7966"/>
    <w:rsid w:val="006147F7"/>
    <w:rsid w:val="006210F1"/>
    <w:rsid w:val="006232FD"/>
    <w:rsid w:val="00626EC0"/>
    <w:rsid w:val="00635BE5"/>
    <w:rsid w:val="00637E70"/>
    <w:rsid w:val="00655E6E"/>
    <w:rsid w:val="00661104"/>
    <w:rsid w:val="0066155F"/>
    <w:rsid w:val="00661AA0"/>
    <w:rsid w:val="006632E0"/>
    <w:rsid w:val="00664464"/>
    <w:rsid w:val="006658A1"/>
    <w:rsid w:val="00674D94"/>
    <w:rsid w:val="006847C8"/>
    <w:rsid w:val="00694F90"/>
    <w:rsid w:val="00695D5B"/>
    <w:rsid w:val="006A42E0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6DA8"/>
    <w:rsid w:val="007441AB"/>
    <w:rsid w:val="00750FCB"/>
    <w:rsid w:val="007550F8"/>
    <w:rsid w:val="0075570E"/>
    <w:rsid w:val="007567E9"/>
    <w:rsid w:val="00757090"/>
    <w:rsid w:val="007660DA"/>
    <w:rsid w:val="0078004A"/>
    <w:rsid w:val="007809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7738"/>
    <w:rsid w:val="00820B5D"/>
    <w:rsid w:val="0082769A"/>
    <w:rsid w:val="00833FFF"/>
    <w:rsid w:val="00835332"/>
    <w:rsid w:val="008414DF"/>
    <w:rsid w:val="008430BA"/>
    <w:rsid w:val="00847137"/>
    <w:rsid w:val="008734E4"/>
    <w:rsid w:val="00873B79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C6346"/>
    <w:rsid w:val="008D310E"/>
    <w:rsid w:val="008E1942"/>
    <w:rsid w:val="008E2EC4"/>
    <w:rsid w:val="008F06F9"/>
    <w:rsid w:val="008F0BCA"/>
    <w:rsid w:val="008F3750"/>
    <w:rsid w:val="008F6D00"/>
    <w:rsid w:val="00915311"/>
    <w:rsid w:val="00936826"/>
    <w:rsid w:val="00941003"/>
    <w:rsid w:val="00953606"/>
    <w:rsid w:val="00962A72"/>
    <w:rsid w:val="0096445E"/>
    <w:rsid w:val="00965FBE"/>
    <w:rsid w:val="009736A4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96B5D"/>
    <w:rsid w:val="00AA2B28"/>
    <w:rsid w:val="00AA4586"/>
    <w:rsid w:val="00AA47DF"/>
    <w:rsid w:val="00AA6EC1"/>
    <w:rsid w:val="00AB21A8"/>
    <w:rsid w:val="00AB7725"/>
    <w:rsid w:val="00AC3A9E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7326E"/>
    <w:rsid w:val="00B762B7"/>
    <w:rsid w:val="00B76F57"/>
    <w:rsid w:val="00B80517"/>
    <w:rsid w:val="00B80C09"/>
    <w:rsid w:val="00B81216"/>
    <w:rsid w:val="00B91202"/>
    <w:rsid w:val="00B91744"/>
    <w:rsid w:val="00B96CD8"/>
    <w:rsid w:val="00BA1229"/>
    <w:rsid w:val="00BA6301"/>
    <w:rsid w:val="00BB1C66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F36"/>
    <w:rsid w:val="00C079EC"/>
    <w:rsid w:val="00C15EDA"/>
    <w:rsid w:val="00C16DC7"/>
    <w:rsid w:val="00C178FB"/>
    <w:rsid w:val="00C23B7B"/>
    <w:rsid w:val="00C27049"/>
    <w:rsid w:val="00C64D9C"/>
    <w:rsid w:val="00C7203B"/>
    <w:rsid w:val="00C74327"/>
    <w:rsid w:val="00C754CD"/>
    <w:rsid w:val="00C75EE7"/>
    <w:rsid w:val="00C76BFB"/>
    <w:rsid w:val="00C77879"/>
    <w:rsid w:val="00C77882"/>
    <w:rsid w:val="00CA4118"/>
    <w:rsid w:val="00CB4636"/>
    <w:rsid w:val="00CC3EA3"/>
    <w:rsid w:val="00CD2185"/>
    <w:rsid w:val="00CD50B2"/>
    <w:rsid w:val="00CD6AAF"/>
    <w:rsid w:val="00CE4A09"/>
    <w:rsid w:val="00CF056D"/>
    <w:rsid w:val="00CF374A"/>
    <w:rsid w:val="00CF5D82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76594"/>
    <w:rsid w:val="00D823DD"/>
    <w:rsid w:val="00D84530"/>
    <w:rsid w:val="00D8646C"/>
    <w:rsid w:val="00D921B1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900A2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5770.10911" TargetMode="External" /><Relationship Id="rId13" Type="http://schemas.openxmlformats.org/officeDocument/2006/relationships/hyperlink" Target="garantF1://1205770.320" TargetMode="External" /><Relationship Id="rId14" Type="http://schemas.openxmlformats.org/officeDocument/2006/relationships/hyperlink" Target="http://www.consultant.ru/document/cons_doc_LAW_2709/a7f7e4333d50d2ea9942668941e4f92ad12f51f6/" TargetMode="External" /><Relationship Id="rId15" Type="http://schemas.openxmlformats.org/officeDocument/2006/relationships/hyperlink" Target="http://www.consultant.ru/popular/koap/13_37.html" TargetMode="External" /><Relationship Id="rId16" Type="http://schemas.openxmlformats.org/officeDocument/2006/relationships/theme" Target="theme/theme1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12" TargetMode="External" /><Relationship Id="rId6" Type="http://schemas.openxmlformats.org/officeDocument/2006/relationships/hyperlink" Target="garantF1://12025267.121503" TargetMode="External" /><Relationship Id="rId7" Type="http://schemas.openxmlformats.org/officeDocument/2006/relationships/hyperlink" Target="garantF1://12025267.121504" TargetMode="External" /><Relationship Id="rId8" Type="http://schemas.openxmlformats.org/officeDocument/2006/relationships/hyperlink" Target="garantF1://1205770.1000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295D-2703-4550-AAD4-E5E9891D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